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18D9" w14:textId="00C6B8B1" w:rsidR="00AE000F" w:rsidRPr="007038B6" w:rsidRDefault="003667BE">
      <w:pPr>
        <w:pStyle w:val="Balk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pict w14:anchorId="1CA3027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0;width:164.4pt;height:55pt;z-index:251659264;mso-left-percent:-10001;mso-top-percent:-10001;mso-position-horizontal:absolute;mso-position-horizontal-relative:char;mso-position-vertical:absolute;mso-position-vertical-relative:line;mso-left-percent:-10001;mso-top-percent:-10001" fillcolor="#e6e7e8" stroked="f">
            <v:textbox inset="0,0,0,0">
              <w:txbxContent>
                <w:p w14:paraId="7AAE998C" w14:textId="77777777" w:rsidR="00AE000F" w:rsidRDefault="00AE000F">
                  <w:pPr>
                    <w:pStyle w:val="GvdeMetni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14:paraId="174587E6" w14:textId="77777777" w:rsidR="00AE000F" w:rsidRDefault="00205779">
                  <w:pPr>
                    <w:ind w:left="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231F20"/>
                      <w:w w:val="95"/>
                    </w:rPr>
                    <w:t xml:space="preserve">Adı ve Soyadı : </w:t>
                  </w:r>
                  <w:r>
                    <w:rPr>
                      <w:rFonts w:ascii="Calibri" w:hAnsi="Calibri"/>
                      <w:color w:val="939598"/>
                      <w:w w:val="95"/>
                    </w:rPr>
                    <w:t>....................................</w:t>
                  </w:r>
                </w:p>
                <w:p w14:paraId="617B35BB" w14:textId="77777777" w:rsidR="00AE000F" w:rsidRDefault="00205779">
                  <w:pPr>
                    <w:tabs>
                      <w:tab w:val="left" w:pos="1301"/>
                    </w:tabs>
                    <w:spacing w:before="92"/>
                    <w:ind w:left="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231F20"/>
                    </w:rPr>
                    <w:t>Sınıfı</w:t>
                  </w:r>
                  <w:r>
                    <w:rPr>
                      <w:rFonts w:ascii="Calibri" w:hAnsi="Calibri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</w:rPr>
                    <w:t>ve</w:t>
                  </w:r>
                  <w:r>
                    <w:rPr>
                      <w:rFonts w:ascii="Calibri" w:hAnsi="Calibri"/>
                      <w:color w:val="231F20"/>
                      <w:spacing w:val="1"/>
                    </w:rPr>
                    <w:t xml:space="preserve"> </w:t>
                  </w:r>
                  <w:r>
                    <w:rPr>
                      <w:rFonts w:ascii="Calibri" w:hAnsi="Calibri"/>
                      <w:color w:val="231F20"/>
                    </w:rPr>
                    <w:t>No</w:t>
                  </w:r>
                  <w:r>
                    <w:rPr>
                      <w:rFonts w:ascii="Calibri" w:hAnsi="Calibri"/>
                      <w:color w:val="231F20"/>
                    </w:rPr>
                    <w:tab/>
                  </w:r>
                  <w:r>
                    <w:rPr>
                      <w:rFonts w:ascii="Calibri" w:hAnsi="Calibri"/>
                      <w:color w:val="231F20"/>
                      <w:w w:val="85"/>
                    </w:rPr>
                    <w:t>:</w:t>
                  </w:r>
                  <w:r>
                    <w:rPr>
                      <w:rFonts w:ascii="Calibri" w:hAnsi="Calibri"/>
                      <w:color w:val="231F20"/>
                      <w:spacing w:val="-11"/>
                      <w:w w:val="85"/>
                    </w:rPr>
                    <w:t xml:space="preserve"> </w:t>
                  </w:r>
                  <w:r>
                    <w:rPr>
                      <w:rFonts w:ascii="Calibri" w:hAnsi="Calibri"/>
                      <w:color w:val="939598"/>
                      <w:w w:val="85"/>
                    </w:rPr>
                    <w:t>......................................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9"/>
          <w:szCs w:val="19"/>
        </w:rPr>
        <w:pict w14:anchorId="34A25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55.5pt">
            <v:imagedata croptop="-65520f" cropbottom="65520f"/>
          </v:shape>
        </w:pict>
      </w:r>
      <w:r w:rsidR="00205779" w:rsidRPr="007038B6">
        <w:rPr>
          <w:rFonts w:ascii="Arial" w:hAnsi="Arial" w:cs="Arial"/>
          <w:spacing w:val="130"/>
          <w:sz w:val="19"/>
          <w:szCs w:val="19"/>
        </w:rPr>
        <w:t xml:space="preserve"> </w:t>
      </w:r>
      <w:r>
        <w:rPr>
          <w:rFonts w:ascii="Arial" w:hAnsi="Arial" w:cs="Arial"/>
          <w:spacing w:val="130"/>
          <w:sz w:val="19"/>
          <w:szCs w:val="19"/>
        </w:rPr>
        <w:pict w14:anchorId="5363E334">
          <v:shape id="_x0000_s1028" type="#_x0000_t202" style="position:absolute;margin-left:0;margin-top:0;width:276pt;height:55pt;z-index:251658240;mso-left-percent:-10001;mso-top-percent:-10001;mso-position-horizontal:absolute;mso-position-horizontal-relative:char;mso-position-vertical:absolute;mso-position-vertical-relative:line;mso-left-percent:-10001;mso-top-percent:-10001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inset="0,0,0,0">
              <w:txbxContent>
                <w:p w14:paraId="15543998" w14:textId="77777777" w:rsidR="00AE000F" w:rsidRDefault="00AE000F">
                  <w:pPr>
                    <w:pStyle w:val="GvdeMetni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14:paraId="5B3248F2" w14:textId="77777777" w:rsidR="00890C90" w:rsidRDefault="00205779">
                  <w:pPr>
                    <w:spacing w:line="321" w:lineRule="auto"/>
                    <w:ind w:left="351" w:right="366" w:firstLine="195"/>
                    <w:rPr>
                      <w:rFonts w:ascii="Calibri" w:hAnsi="Calibri"/>
                      <w:color w:val="231F20"/>
                      <w:spacing w:val="-4"/>
                      <w:w w:val="85"/>
                    </w:rPr>
                  </w:pPr>
                  <w:r>
                    <w:rPr>
                      <w:rFonts w:ascii="Calibri" w:hAnsi="Calibri"/>
                      <w:color w:val="231F20"/>
                      <w:w w:val="85"/>
                    </w:rPr>
                    <w:t xml:space="preserve">........................................................................    </w:t>
                  </w:r>
                  <w:r w:rsidR="004A40FA">
                    <w:rPr>
                      <w:rFonts w:ascii="Calibri" w:hAnsi="Calibri"/>
                      <w:color w:val="231F20"/>
                      <w:spacing w:val="-4"/>
                      <w:w w:val="85"/>
                    </w:rPr>
                    <w:t>ORTAOKULU</w:t>
                  </w:r>
                </w:p>
                <w:p w14:paraId="332545C1" w14:textId="3A4C1F9C" w:rsidR="00AE000F" w:rsidRPr="00C20FBF" w:rsidRDefault="004A40FA" w:rsidP="00890C90">
                  <w:pPr>
                    <w:spacing w:line="321" w:lineRule="auto"/>
                    <w:ind w:left="351" w:right="366"/>
                    <w:rPr>
                      <w:rFonts w:ascii="Calibri" w:hAnsi="Calibri"/>
                      <w:sz w:val="18"/>
                      <w:szCs w:val="18"/>
                    </w:rPr>
                  </w:pPr>
                  <w:r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>5</w:t>
                  </w:r>
                  <w:r w:rsidR="00C20FBF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>.SINIF</w:t>
                  </w:r>
                  <w:r w:rsidR="00205779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 xml:space="preserve"> DİN </w:t>
                  </w:r>
                  <w:r w:rsidR="00205779" w:rsidRPr="00C20FBF">
                    <w:rPr>
                      <w:rFonts w:ascii="Calibri" w:hAnsi="Calibri"/>
                      <w:color w:val="231F20"/>
                      <w:spacing w:val="-3"/>
                      <w:sz w:val="18"/>
                      <w:szCs w:val="18"/>
                    </w:rPr>
                    <w:t xml:space="preserve">KÜLTÜRÜ </w:t>
                  </w:r>
                  <w:r w:rsidR="00205779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 xml:space="preserve">VE AHLAK BİLGİSİ </w:t>
                  </w:r>
                  <w:r w:rsidR="00FB00A0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>2</w:t>
                  </w:r>
                  <w:r w:rsidR="00205779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 xml:space="preserve">. DÖNEM </w:t>
                  </w:r>
                  <w:r w:rsidR="00FB00A0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>1</w:t>
                  </w:r>
                  <w:r w:rsidR="00205779" w:rsidRPr="00C20FBF">
                    <w:rPr>
                      <w:rFonts w:ascii="Calibri" w:hAnsi="Calibri"/>
                      <w:color w:val="231F20"/>
                      <w:sz w:val="18"/>
                      <w:szCs w:val="18"/>
                    </w:rPr>
                    <w:t>.</w:t>
                  </w:r>
                  <w:r w:rsidR="00205779" w:rsidRPr="00C20FBF">
                    <w:rPr>
                      <w:rFonts w:ascii="Calibri" w:hAnsi="Calibri"/>
                      <w:color w:val="231F20"/>
                      <w:spacing w:val="6"/>
                      <w:sz w:val="18"/>
                      <w:szCs w:val="18"/>
                    </w:rPr>
                    <w:t xml:space="preserve"> </w:t>
                  </w:r>
                  <w:r w:rsidR="00205779" w:rsidRPr="00C20FBF">
                    <w:rPr>
                      <w:rFonts w:ascii="Calibri" w:hAnsi="Calibri"/>
                      <w:color w:val="231F20"/>
                      <w:spacing w:val="-3"/>
                      <w:sz w:val="18"/>
                      <w:szCs w:val="18"/>
                    </w:rPr>
                    <w:t>YAZILI</w:t>
                  </w:r>
                </w:p>
              </w:txbxContent>
            </v:textbox>
          </v:shape>
        </w:pict>
      </w:r>
      <w:r>
        <w:rPr>
          <w:rFonts w:ascii="Arial" w:hAnsi="Arial" w:cs="Arial"/>
          <w:spacing w:val="130"/>
          <w:sz w:val="19"/>
          <w:szCs w:val="19"/>
        </w:rPr>
        <w:pict w14:anchorId="3A1031FC">
          <v:shape id="_x0000_i1026" type="#_x0000_t75" style="width:276pt;height:55.5pt">
            <v:imagedata croptop="-65520f" cropbottom="65520f"/>
          </v:shape>
        </w:pict>
      </w:r>
      <w:r w:rsidR="00205779" w:rsidRPr="007038B6">
        <w:rPr>
          <w:rFonts w:ascii="Arial" w:hAnsi="Arial" w:cs="Arial"/>
          <w:spacing w:val="107"/>
          <w:sz w:val="19"/>
          <w:szCs w:val="19"/>
        </w:rPr>
        <w:t xml:space="preserve"> </w:t>
      </w:r>
      <w:r>
        <w:rPr>
          <w:rFonts w:ascii="Arial" w:hAnsi="Arial" w:cs="Arial"/>
          <w:spacing w:val="107"/>
          <w:sz w:val="19"/>
          <w:szCs w:val="19"/>
        </w:rPr>
        <w:pict w14:anchorId="1A5A6033">
          <v:shape id="_x0000_s1027" type="#_x0000_t202" href="https://www.sorubak.com/sinav/" style="position:absolute;margin-left:0;margin-top:0;width:64.65pt;height:55pt;z-index:251657216;mso-left-percent:-10001;mso-top-percent:-10001;mso-position-horizontal:absolute;mso-position-horizontal-relative:char;mso-position-vertical:absolute;mso-position-vertical-relative:line;mso-left-percent:-10001;mso-top-percent:-10001" o:button="t" fillcolor="#e6e7e8" stroked="f">
            <v:fill o:detectmouseclick="t"/>
            <v:textbox inset="0,0,0,0">
              <w:txbxContent>
                <w:p w14:paraId="5296CE68" w14:textId="77777777" w:rsidR="00AE000F" w:rsidRDefault="00205779">
                  <w:pPr>
                    <w:spacing w:before="193"/>
                    <w:ind w:left="-1" w:right="-15"/>
                    <w:jc w:val="center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  <w:color w:val="231F20"/>
                      <w:w w:val="95"/>
                    </w:rPr>
                    <w:t>ALDIĞI</w:t>
                  </w:r>
                  <w:r>
                    <w:rPr>
                      <w:rFonts w:ascii="Century Gothic" w:hAnsi="Century Gothic"/>
                      <w:b/>
                      <w:color w:val="231F20"/>
                      <w:spacing w:val="-14"/>
                      <w:w w:val="95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231F20"/>
                      <w:w w:val="95"/>
                    </w:rPr>
                    <w:t>PUAN</w:t>
                  </w:r>
                </w:p>
                <w:p w14:paraId="7E79605E" w14:textId="77777777" w:rsidR="00AE000F" w:rsidRDefault="00205779">
                  <w:pPr>
                    <w:spacing w:before="222"/>
                    <w:ind w:left="98" w:right="98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939598"/>
                      <w:w w:val="95"/>
                    </w:rPr>
                    <w:t>....................</w:t>
                  </w:r>
                </w:p>
              </w:txbxContent>
            </v:textbox>
          </v:shape>
        </w:pict>
      </w:r>
      <w:r>
        <w:rPr>
          <w:rFonts w:ascii="Arial" w:hAnsi="Arial" w:cs="Arial"/>
          <w:spacing w:val="107"/>
          <w:sz w:val="19"/>
          <w:szCs w:val="19"/>
        </w:rPr>
        <w:pict w14:anchorId="18293B3A">
          <v:shape id="_x0000_i1027" type="#_x0000_t75" style="width:64.5pt;height:55.5pt">
            <v:imagedata croptop="-65520f" cropbottom="65520f"/>
          </v:shape>
        </w:pict>
      </w:r>
    </w:p>
    <w:p w14:paraId="4F9D15D9" w14:textId="77777777" w:rsidR="00AE000F" w:rsidRPr="007038B6" w:rsidRDefault="00AE000F">
      <w:pPr>
        <w:pStyle w:val="GvdeMetni"/>
      </w:pPr>
    </w:p>
    <w:p w14:paraId="585BF794" w14:textId="77777777" w:rsidR="00AE000F" w:rsidRPr="007038B6" w:rsidRDefault="00AE000F">
      <w:pPr>
        <w:rPr>
          <w:sz w:val="19"/>
          <w:szCs w:val="19"/>
        </w:rPr>
        <w:sectPr w:rsidR="00AE000F" w:rsidRPr="007038B6">
          <w:type w:val="continuous"/>
          <w:pgSz w:w="11910" w:h="16840"/>
          <w:pgMar w:top="700" w:right="600" w:bottom="280" w:left="620" w:header="708" w:footer="708" w:gutter="0"/>
          <w:cols w:space="708"/>
        </w:sectPr>
      </w:pPr>
    </w:p>
    <w:p w14:paraId="5B35C91F" w14:textId="77777777" w:rsidR="00510D6C" w:rsidRPr="00875AFF" w:rsidRDefault="007038B6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7038B6">
        <w:rPr>
          <w:rFonts w:ascii="Arial" w:hAnsi="Arial" w:cs="Arial"/>
          <w:b/>
          <w:sz w:val="19"/>
          <w:szCs w:val="19"/>
          <w:lang w:val="tr-TR"/>
        </w:rPr>
        <w:t>1.</w:t>
      </w:r>
      <w:r w:rsidRPr="004A40FA">
        <w:rPr>
          <w:rFonts w:ascii="Arial" w:hAnsi="Arial" w:cs="Arial"/>
          <w:sz w:val="19"/>
          <w:szCs w:val="19"/>
          <w:lang w:val="tr-TR"/>
        </w:rPr>
        <w:tab/>
      </w:r>
      <w:r w:rsidR="00510D6C" w:rsidRPr="00875AFF">
        <w:rPr>
          <w:rFonts w:ascii="Arial" w:hAnsi="Arial" w:cs="Arial"/>
          <w:sz w:val="19"/>
          <w:szCs w:val="19"/>
          <w:lang w:val="tr-TR"/>
        </w:rPr>
        <w:t>I. Topluma kolay uyum sağlanır.</w:t>
      </w:r>
    </w:p>
    <w:p w14:paraId="39719ABB" w14:textId="77777777" w:rsidR="00510D6C" w:rsidRPr="00875AFF" w:rsidRDefault="00510D6C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875AFF">
        <w:rPr>
          <w:rFonts w:ascii="Arial" w:hAnsi="Arial" w:cs="Arial"/>
          <w:sz w:val="19"/>
          <w:szCs w:val="19"/>
          <w:lang w:val="tr-TR"/>
        </w:rPr>
        <w:tab/>
        <w:t>II. İnsanlarla sağlıklı ilişkiler kurulur.</w:t>
      </w:r>
    </w:p>
    <w:p w14:paraId="5649C40F" w14:textId="77777777" w:rsidR="00510D6C" w:rsidRPr="00875AFF" w:rsidRDefault="00510D6C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875AFF">
        <w:rPr>
          <w:rFonts w:ascii="Arial" w:hAnsi="Arial" w:cs="Arial"/>
          <w:sz w:val="19"/>
          <w:szCs w:val="19"/>
          <w:lang w:val="tr-TR"/>
        </w:rPr>
        <w:tab/>
        <w:t>III. Tek başına yaşamak yaygınlaşır.</w:t>
      </w:r>
    </w:p>
    <w:p w14:paraId="66F36244" w14:textId="77777777" w:rsidR="00510D6C" w:rsidRPr="00875AFF" w:rsidRDefault="00510D6C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/>
          <w:sz w:val="19"/>
          <w:szCs w:val="19"/>
          <w:lang w:val="tr-TR"/>
        </w:rPr>
      </w:pPr>
      <w:r w:rsidRPr="00875AFF">
        <w:rPr>
          <w:rFonts w:ascii="Arial" w:hAnsi="Arial" w:cs="Arial"/>
          <w:sz w:val="19"/>
          <w:szCs w:val="19"/>
          <w:lang w:val="tr-TR"/>
        </w:rPr>
        <w:tab/>
      </w:r>
      <w:r w:rsidR="00165E74" w:rsidRPr="00875AFF">
        <w:rPr>
          <w:rFonts w:ascii="Arial" w:hAnsi="Arial" w:cs="Arial"/>
          <w:b/>
          <w:sz w:val="19"/>
          <w:szCs w:val="19"/>
          <w:lang w:val="tr-TR"/>
        </w:rPr>
        <w:t xml:space="preserve">Yukarıdakilerden </w:t>
      </w:r>
      <w:r w:rsidRPr="00875AFF">
        <w:rPr>
          <w:rFonts w:ascii="Arial" w:hAnsi="Arial" w:cs="Arial"/>
          <w:b/>
          <w:sz w:val="19"/>
          <w:szCs w:val="19"/>
          <w:lang w:val="tr-TR"/>
        </w:rPr>
        <w:t>hangileri nezaket kurallarına uyulmasının sonuçlarıdır?</w:t>
      </w:r>
    </w:p>
    <w:p w14:paraId="220DBD58" w14:textId="77777777" w:rsidR="00510D6C" w:rsidRPr="00875AFF" w:rsidRDefault="00510D6C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sz w:val="19"/>
          <w:szCs w:val="19"/>
          <w:lang w:val="tr-TR"/>
        </w:rPr>
      </w:pPr>
      <w:r w:rsidRPr="00875AFF">
        <w:rPr>
          <w:rFonts w:ascii="Arial" w:hAnsi="Arial" w:cs="Arial"/>
          <w:sz w:val="19"/>
          <w:szCs w:val="19"/>
          <w:lang w:val="tr-TR"/>
        </w:rPr>
        <w:tab/>
        <w:t xml:space="preserve">A) Yalnız I. </w:t>
      </w:r>
      <w:r w:rsidRPr="00875AFF">
        <w:rPr>
          <w:rFonts w:ascii="Arial" w:hAnsi="Arial" w:cs="Arial"/>
          <w:sz w:val="19"/>
          <w:szCs w:val="19"/>
          <w:lang w:val="tr-TR"/>
        </w:rPr>
        <w:tab/>
      </w:r>
      <w:r w:rsidRPr="00875AFF">
        <w:rPr>
          <w:rFonts w:ascii="Arial" w:hAnsi="Arial" w:cs="Arial"/>
          <w:sz w:val="19"/>
          <w:szCs w:val="19"/>
          <w:lang w:val="tr-TR"/>
        </w:rPr>
        <w:tab/>
        <w:t>B) I ve II.</w:t>
      </w:r>
    </w:p>
    <w:p w14:paraId="0425AF5D" w14:textId="77777777" w:rsidR="004A40FA" w:rsidRPr="00875AFF" w:rsidRDefault="00510D6C" w:rsidP="00510D6C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sz w:val="19"/>
          <w:szCs w:val="19"/>
        </w:rPr>
      </w:pPr>
      <w:r w:rsidRPr="00875AFF">
        <w:rPr>
          <w:rFonts w:ascii="Arial" w:hAnsi="Arial" w:cs="Arial"/>
          <w:sz w:val="19"/>
          <w:szCs w:val="19"/>
          <w:lang w:val="tr-TR"/>
        </w:rPr>
        <w:tab/>
        <w:t xml:space="preserve">C) I ve III. </w:t>
      </w:r>
      <w:r w:rsidRPr="00875AFF">
        <w:rPr>
          <w:rFonts w:ascii="Arial" w:hAnsi="Arial" w:cs="Arial"/>
          <w:sz w:val="19"/>
          <w:szCs w:val="19"/>
          <w:lang w:val="tr-TR"/>
        </w:rPr>
        <w:tab/>
      </w:r>
      <w:r w:rsidRPr="00875AFF">
        <w:rPr>
          <w:rFonts w:ascii="Arial" w:hAnsi="Arial" w:cs="Arial"/>
          <w:sz w:val="19"/>
          <w:szCs w:val="19"/>
          <w:lang w:val="tr-TR"/>
        </w:rPr>
        <w:tab/>
        <w:t>D) II ve III.</w:t>
      </w:r>
    </w:p>
    <w:p w14:paraId="34C546D2" w14:textId="77777777" w:rsidR="004A40FA" w:rsidRPr="00875AFF" w:rsidRDefault="004A40FA" w:rsidP="004A40FA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0F3ABD6F" w14:textId="77777777" w:rsidR="00510D6C" w:rsidRPr="00875AFF" w:rsidRDefault="004A40FA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2.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Nezaket kurallarından biri kişisel mahremiyete özen göstermektir. Mahremiyet, özel yaşamın gizliliği demektir.</w:t>
      </w:r>
    </w:p>
    <w:p w14:paraId="5B820851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Aşağıdaki davranışlardan hangisi “özel yaşamın gizliliği” kuralına uygun </w:t>
      </w:r>
      <w:r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değildir</w:t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?</w:t>
      </w:r>
    </w:p>
    <w:p w14:paraId="2685DFB9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A) Başkalarına ait elektronik postayı okumak</w:t>
      </w:r>
    </w:p>
    <w:p w14:paraId="78E47CF1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Başkasının eşyasını izin alarak kullanmak</w:t>
      </w:r>
    </w:p>
    <w:p w14:paraId="709A275A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C) Kardeşinin odasına izin alarak girmek</w:t>
      </w:r>
    </w:p>
    <w:p w14:paraId="64E4A6FF" w14:textId="77777777" w:rsidR="004A40FA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Emanet edilen bir sırrı saklamak</w:t>
      </w:r>
    </w:p>
    <w:p w14:paraId="32E775DB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74A117A4" w14:textId="77777777" w:rsidR="00510D6C" w:rsidRPr="00875AFF" w:rsidRDefault="004A40FA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3.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Ülkemizde genellikle “</w:t>
      </w:r>
      <w:proofErr w:type="spellStart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selamün</w:t>
      </w:r>
      <w:proofErr w:type="spellEnd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</w:t>
      </w:r>
      <w:proofErr w:type="spellStart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aleyküm</w:t>
      </w:r>
      <w:proofErr w:type="spellEnd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” diyerek selam verilir. Selam verilen kişi “</w:t>
      </w:r>
      <w:proofErr w:type="spellStart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>aleyküm</w:t>
      </w:r>
      <w:proofErr w:type="spellEnd"/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selam” diyerek selama karşılık verir ancak selamlaşmak için başka ifadeler de kullanılır.</w:t>
      </w:r>
    </w:p>
    <w:p w14:paraId="6314DA8C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Aşağıdakilerden hangisi bir selamlaşma ifadesi </w:t>
      </w:r>
      <w:r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değildir</w:t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?</w:t>
      </w:r>
    </w:p>
    <w:p w14:paraId="32112352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A) Görüşmek üzere!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Merhaba!</w:t>
      </w:r>
    </w:p>
    <w:p w14:paraId="5684E14C" w14:textId="77777777" w:rsidR="004A40FA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C) Hayırlı günler!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Günaydın!.</w:t>
      </w:r>
    </w:p>
    <w:p w14:paraId="42C3F8A6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7326E28D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4.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I. Selam vermek</w:t>
      </w:r>
      <w:r w:rsidR="00165E74" w:rsidRPr="00875AFF">
        <w:rPr>
          <w:rFonts w:eastAsiaTheme="minorHAnsi"/>
          <w:color w:val="000000"/>
          <w:sz w:val="19"/>
          <w:szCs w:val="19"/>
          <w:lang w:eastAsia="en-US" w:bidi="ar-SA"/>
        </w:rPr>
        <w:t>,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esenlik dilemektir.</w:t>
      </w:r>
    </w:p>
    <w:p w14:paraId="35CE2ACB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II. Selamlaşmak, nezaket kurallarından biridir.</w:t>
      </w:r>
    </w:p>
    <w:p w14:paraId="414C730E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III. Selam kelimesi </w:t>
      </w:r>
      <w:r w:rsidR="00860F65" w:rsidRPr="00875AFF">
        <w:rPr>
          <w:rFonts w:eastAsiaTheme="minorHAnsi"/>
          <w:color w:val="000000"/>
          <w:sz w:val="19"/>
          <w:szCs w:val="19"/>
          <w:lang w:eastAsia="en-US" w:bidi="ar-SA"/>
        </w:rPr>
        <w:t>inanmak ve güvenmek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demektir.</w:t>
      </w:r>
    </w:p>
    <w:p w14:paraId="2CE6BA9A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Bu öncüllerden hangileri selam</w:t>
      </w:r>
      <w:r w:rsidR="00AB0BDE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laşma ile ilgili doğru bir bilgi </w:t>
      </w:r>
      <w:r w:rsidR="00AB0BDE"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değildir</w:t>
      </w:r>
      <w:r w:rsidR="00AB0BDE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?</w:t>
      </w:r>
    </w:p>
    <w:p w14:paraId="2A91699B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A) Yalnız I.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Yalnız II.</w:t>
      </w:r>
    </w:p>
    <w:p w14:paraId="278D39F9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C) </w:t>
      </w:r>
      <w:r w:rsidR="00860F65" w:rsidRPr="00875AFF">
        <w:rPr>
          <w:rFonts w:eastAsiaTheme="minorHAnsi"/>
          <w:color w:val="000000"/>
          <w:sz w:val="19"/>
          <w:szCs w:val="19"/>
          <w:lang w:eastAsia="en-US" w:bidi="ar-SA"/>
        </w:rPr>
        <w:t>Yalnız III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I ve III.</w:t>
      </w:r>
    </w:p>
    <w:p w14:paraId="6FF5D70D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45480682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5</w:t>
      </w:r>
      <w:r w:rsidR="004A40FA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.</w:t>
      </w:r>
      <w:r w:rsidR="004A40FA"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>I. Dilsizin dilinden anası anlar.</w:t>
      </w:r>
    </w:p>
    <w:p w14:paraId="772E7B92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II. Tatlı dil yılanı deliğinden çıkarır.</w:t>
      </w:r>
    </w:p>
    <w:p w14:paraId="4D4781C8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III. Kişinin aklı, söylediği sözlerle ölçülür.</w:t>
      </w:r>
    </w:p>
    <w:p w14:paraId="4B4AA54E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Bu atasözlerinin hangilerinde güzel sözün insan üzerindeki etkisine dikkat çekilmektedir?</w:t>
      </w:r>
    </w:p>
    <w:p w14:paraId="09B47E67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A) Yalnız I.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Yalnız II.</w:t>
      </w:r>
    </w:p>
    <w:p w14:paraId="6C61D975" w14:textId="77777777" w:rsidR="004A40FA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C) I ve III.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II ve III.</w:t>
      </w:r>
    </w:p>
    <w:p w14:paraId="00E04582" w14:textId="77777777" w:rsidR="00510D6C" w:rsidRPr="00875AFF" w:rsidRDefault="004A40FA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6.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“Hiç kimse, elinin emeğiyle kazandığından daha hayırlı bir lokma yememiştir. Allah’ın peygamberi Davud da kendi </w:t>
      </w:r>
      <w:r w:rsidR="00510D6C" w:rsidRPr="00875AFF">
        <w:rPr>
          <w:rFonts w:eastAsiaTheme="minorHAnsi"/>
          <w:color w:val="000000"/>
          <w:sz w:val="19"/>
          <w:szCs w:val="19"/>
          <w:u w:val="single"/>
          <w:lang w:eastAsia="en-US" w:bidi="ar-SA"/>
        </w:rPr>
        <w:t>elinin emeğiyle</w:t>
      </w:r>
      <w:r w:rsidR="00510D6C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kazandığını yerdi.”</w:t>
      </w:r>
    </w:p>
    <w:p w14:paraId="36D74433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Aşağıdakilerden hangisi bu hadisteki altı çizili ifadeyle ilişkilendirilebilir?</w:t>
      </w:r>
    </w:p>
    <w:p w14:paraId="7B60264D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A) Helal kazanç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Helallik dilemek</w:t>
      </w:r>
    </w:p>
    <w:p w14:paraId="32AA521B" w14:textId="77777777" w:rsidR="004A40FA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C) Helal süt emmek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Hakkını helal etmek</w:t>
      </w:r>
    </w:p>
    <w:p w14:paraId="4B1CB2A5" w14:textId="77777777" w:rsidR="004A40FA" w:rsidRPr="00875AFF" w:rsidRDefault="004A40FA" w:rsidP="004A40FA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26FE3FCE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7</w:t>
      </w:r>
      <w:r w:rsidR="004A40FA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.</w:t>
      </w:r>
      <w:r w:rsidR="004A40FA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I. Ağızda lokma varken konuşmak.</w:t>
      </w:r>
    </w:p>
    <w:p w14:paraId="02E28FD7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II. Başkalarını rahatsız etmeden yemek.</w:t>
      </w:r>
    </w:p>
    <w:p w14:paraId="48B4E1F4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III. Yemek hakkında olumsuz konuşmak.</w:t>
      </w:r>
    </w:p>
    <w:p w14:paraId="5E4D25FB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  <w:t xml:space="preserve">Numaralanmış davranışlardan hangileri yemek yerken </w:t>
      </w:r>
      <w:r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yapılmamalıdır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50B704F2" w14:textId="77777777" w:rsidR="00510D6C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 xml:space="preserve">A) Yalnız I. 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B) Yalnız II.</w:t>
      </w:r>
    </w:p>
    <w:p w14:paraId="18458DEF" w14:textId="77777777" w:rsidR="004A40FA" w:rsidRPr="00875AFF" w:rsidRDefault="00510D6C" w:rsidP="00510D6C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 xml:space="preserve">C) I ve III. 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D) II ve III.</w:t>
      </w:r>
    </w:p>
    <w:p w14:paraId="3F62D162" w14:textId="77777777" w:rsidR="00AE000F" w:rsidRPr="00875AFF" w:rsidRDefault="00AE000F">
      <w:pPr>
        <w:rPr>
          <w:sz w:val="19"/>
          <w:szCs w:val="19"/>
        </w:rPr>
      </w:pPr>
    </w:p>
    <w:p w14:paraId="4D0761FC" w14:textId="77777777" w:rsidR="00510D6C" w:rsidRPr="00875AFF" w:rsidRDefault="00510D6C">
      <w:pPr>
        <w:rPr>
          <w:sz w:val="19"/>
          <w:szCs w:val="19"/>
        </w:rPr>
      </w:pPr>
    </w:p>
    <w:p w14:paraId="2F46E208" w14:textId="77777777" w:rsidR="003141E6" w:rsidRPr="00875AFF" w:rsidRDefault="00510D6C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b/>
          <w:sz w:val="19"/>
          <w:szCs w:val="19"/>
        </w:rPr>
        <w:t>8.</w:t>
      </w:r>
      <w:r w:rsidR="003141E6" w:rsidRPr="00875AFF">
        <w:rPr>
          <w:b/>
          <w:sz w:val="19"/>
          <w:szCs w:val="19"/>
        </w:rPr>
        <w:tab/>
      </w:r>
      <w:r w:rsidR="003141E6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Aşağıdaki Hz. Lokman’ın oğluna verdiği öğütlerden hangisinin konusu diğerlerinden </w:t>
      </w:r>
      <w:r w:rsidR="003141E6"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farklıdır</w:t>
      </w:r>
      <w:r w:rsidR="003141E6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4D5A0C72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A) “Namazı dosdoğru kıl.”</w:t>
      </w:r>
    </w:p>
    <w:p w14:paraId="129C4C74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B) “Yürüyüşünde tabiî ol, sesini alçalt.”</w:t>
      </w:r>
    </w:p>
    <w:p w14:paraId="112DCC38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C) “Yeryüzünde böbürlenerek yürüme.”</w:t>
      </w:r>
    </w:p>
    <w:p w14:paraId="25003E29" w14:textId="77777777" w:rsidR="00510D6C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D)</w:t>
      </w:r>
      <w:r w:rsidR="00860F65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 xml:space="preserve"> 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“Küçümseyerek insanlardan yüz çevirme.”</w:t>
      </w:r>
    </w:p>
    <w:p w14:paraId="155D7F1E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</w:p>
    <w:p w14:paraId="3EE25BAB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</w:p>
    <w:p w14:paraId="0CE38AB0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b/>
          <w:sz w:val="19"/>
          <w:szCs w:val="19"/>
        </w:rPr>
      </w:pPr>
      <w:r w:rsidRPr="00875AFF">
        <w:rPr>
          <w:b/>
          <w:sz w:val="19"/>
          <w:szCs w:val="19"/>
        </w:rPr>
        <w:t>9.</w:t>
      </w:r>
      <w:r w:rsidRPr="00875AFF">
        <w:rPr>
          <w:b/>
          <w:sz w:val="19"/>
          <w:szCs w:val="19"/>
        </w:rPr>
        <w:tab/>
        <w:t xml:space="preserve">Aşağıdaki ifadelerden hangisi </w:t>
      </w:r>
      <w:proofErr w:type="spellStart"/>
      <w:r w:rsidRPr="00875AFF">
        <w:rPr>
          <w:b/>
          <w:sz w:val="19"/>
          <w:szCs w:val="19"/>
        </w:rPr>
        <w:t>Tahiyyat</w:t>
      </w:r>
      <w:proofErr w:type="spellEnd"/>
      <w:r w:rsidRPr="00875AFF">
        <w:rPr>
          <w:b/>
          <w:sz w:val="19"/>
          <w:szCs w:val="19"/>
        </w:rPr>
        <w:t xml:space="preserve"> duasında yer alır?</w:t>
      </w:r>
    </w:p>
    <w:p w14:paraId="104C3411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A) “</w:t>
      </w:r>
      <w:proofErr w:type="spellStart"/>
      <w:r w:rsidRPr="00875AFF">
        <w:rPr>
          <w:sz w:val="19"/>
          <w:szCs w:val="19"/>
        </w:rPr>
        <w:t>Birahmetike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yâ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erhamerrâhimîn</w:t>
      </w:r>
      <w:proofErr w:type="spellEnd"/>
      <w:r w:rsidRPr="00875AFF">
        <w:rPr>
          <w:sz w:val="19"/>
          <w:szCs w:val="19"/>
        </w:rPr>
        <w:t>.”</w:t>
      </w:r>
    </w:p>
    <w:p w14:paraId="56763782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 xml:space="preserve">B) “Ve </w:t>
      </w:r>
      <w:proofErr w:type="spellStart"/>
      <w:r w:rsidRPr="00875AFF">
        <w:rPr>
          <w:sz w:val="19"/>
          <w:szCs w:val="19"/>
        </w:rPr>
        <w:t>lem</w:t>
      </w:r>
      <w:proofErr w:type="spellEnd"/>
      <w:r w:rsidRPr="00875AFF">
        <w:rPr>
          <w:sz w:val="19"/>
          <w:szCs w:val="19"/>
        </w:rPr>
        <w:t xml:space="preserve"> </w:t>
      </w:r>
      <w:proofErr w:type="gramStart"/>
      <w:r w:rsidRPr="00875AFF">
        <w:rPr>
          <w:sz w:val="19"/>
          <w:szCs w:val="19"/>
        </w:rPr>
        <w:t>yekun</w:t>
      </w:r>
      <w:proofErr w:type="gram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lehû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küfüven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ehad</w:t>
      </w:r>
      <w:proofErr w:type="spellEnd"/>
      <w:r w:rsidRPr="00875AFF">
        <w:rPr>
          <w:sz w:val="19"/>
          <w:szCs w:val="19"/>
        </w:rPr>
        <w:t>.”</w:t>
      </w:r>
    </w:p>
    <w:p w14:paraId="103C4D12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C) “</w:t>
      </w:r>
      <w:proofErr w:type="spellStart"/>
      <w:r w:rsidRPr="00875AFF">
        <w:rPr>
          <w:sz w:val="19"/>
          <w:szCs w:val="19"/>
        </w:rPr>
        <w:t>Esselâmü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Aleyke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Eyyühen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Nebiyyü</w:t>
      </w:r>
      <w:proofErr w:type="spellEnd"/>
      <w:r w:rsidRPr="00875AFF">
        <w:rPr>
          <w:sz w:val="19"/>
          <w:szCs w:val="19"/>
        </w:rPr>
        <w:t>.”</w:t>
      </w:r>
    </w:p>
    <w:p w14:paraId="74657305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D) “</w:t>
      </w:r>
      <w:proofErr w:type="spellStart"/>
      <w:r w:rsidRPr="00875AFF">
        <w:rPr>
          <w:sz w:val="19"/>
          <w:szCs w:val="19"/>
        </w:rPr>
        <w:t>Rabbenağfirlî</w:t>
      </w:r>
      <w:proofErr w:type="spellEnd"/>
      <w:r w:rsidRPr="00875AFF">
        <w:rPr>
          <w:sz w:val="19"/>
          <w:szCs w:val="19"/>
        </w:rPr>
        <w:t xml:space="preserve"> ve </w:t>
      </w:r>
      <w:proofErr w:type="spellStart"/>
      <w:r w:rsidRPr="00875AFF">
        <w:rPr>
          <w:sz w:val="19"/>
          <w:szCs w:val="19"/>
        </w:rPr>
        <w:t>li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vâlideyye</w:t>
      </w:r>
      <w:proofErr w:type="spellEnd"/>
      <w:r w:rsidRPr="00875AFF">
        <w:rPr>
          <w:sz w:val="19"/>
          <w:szCs w:val="19"/>
        </w:rPr>
        <w:t xml:space="preserve"> ve </w:t>
      </w:r>
      <w:proofErr w:type="spellStart"/>
      <w:r w:rsidRPr="00875AFF">
        <w:rPr>
          <w:sz w:val="19"/>
          <w:szCs w:val="19"/>
        </w:rPr>
        <w:t>lil</w:t>
      </w:r>
      <w:proofErr w:type="spellEnd"/>
      <w:r w:rsidRPr="00875AFF">
        <w:rPr>
          <w:sz w:val="19"/>
          <w:szCs w:val="19"/>
        </w:rPr>
        <w:t xml:space="preserve"> </w:t>
      </w:r>
      <w:proofErr w:type="spellStart"/>
      <w:r w:rsidRPr="00875AFF">
        <w:rPr>
          <w:sz w:val="19"/>
          <w:szCs w:val="19"/>
        </w:rPr>
        <w:t>müminîne</w:t>
      </w:r>
      <w:proofErr w:type="spellEnd"/>
      <w:r w:rsidRPr="00875AFF">
        <w:rPr>
          <w:sz w:val="19"/>
          <w:szCs w:val="19"/>
        </w:rPr>
        <w:t>…”</w:t>
      </w:r>
    </w:p>
    <w:p w14:paraId="72FA6B98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</w:p>
    <w:p w14:paraId="0BFE8BE6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</w:p>
    <w:p w14:paraId="3F49BCC3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b/>
          <w:sz w:val="19"/>
          <w:szCs w:val="19"/>
        </w:rPr>
        <w:t>10.</w:t>
      </w:r>
      <w:r w:rsidRPr="00875AFF">
        <w:rPr>
          <w:sz w:val="19"/>
          <w:szCs w:val="19"/>
        </w:rPr>
        <w:tab/>
        <w:t>Adap kuralları, insan ilişkilerini düzenleyen ve kolaylaştıran yazılı olmayan toplumsal kurallardır.</w:t>
      </w:r>
    </w:p>
    <w:p w14:paraId="0ADB6640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b/>
          <w:sz w:val="19"/>
          <w:szCs w:val="19"/>
        </w:rPr>
      </w:pPr>
      <w:r w:rsidRPr="00875AFF">
        <w:rPr>
          <w:sz w:val="19"/>
          <w:szCs w:val="19"/>
        </w:rPr>
        <w:tab/>
      </w:r>
      <w:r w:rsidRPr="00875AFF">
        <w:rPr>
          <w:b/>
          <w:sz w:val="19"/>
          <w:szCs w:val="19"/>
        </w:rPr>
        <w:t xml:space="preserve">Buna göre aşağıdakilerden hangisi adap kuralları kapsamında </w:t>
      </w:r>
      <w:r w:rsidRPr="00875AFF">
        <w:rPr>
          <w:b/>
          <w:sz w:val="19"/>
          <w:szCs w:val="19"/>
          <w:u w:val="single"/>
        </w:rPr>
        <w:t>değerlendirilemez</w:t>
      </w:r>
      <w:r w:rsidRPr="00875AFF">
        <w:rPr>
          <w:b/>
          <w:sz w:val="19"/>
          <w:szCs w:val="19"/>
        </w:rPr>
        <w:t>?</w:t>
      </w:r>
    </w:p>
    <w:p w14:paraId="1DEE5DD3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A) Eve girerken izin istemek</w:t>
      </w:r>
    </w:p>
    <w:p w14:paraId="5C922072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B) Trafik işaretlerine uymak</w:t>
      </w:r>
    </w:p>
    <w:p w14:paraId="6CF3A97A" w14:textId="77777777" w:rsidR="003141E6" w:rsidRPr="00875AFF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C) Sınıfa girerken selam vermek</w:t>
      </w:r>
    </w:p>
    <w:p w14:paraId="5AB99505" w14:textId="77777777" w:rsidR="003141E6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sz w:val="19"/>
          <w:szCs w:val="19"/>
        </w:rPr>
        <w:tab/>
        <w:t>D) Otobüste yaşlılara yer vermek</w:t>
      </w:r>
    </w:p>
    <w:p w14:paraId="1C96C9A5" w14:textId="77777777" w:rsidR="003141E6" w:rsidRPr="004A40FA" w:rsidRDefault="003141E6" w:rsidP="003141E6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  <w:sectPr w:rsidR="003141E6" w:rsidRPr="004A40FA">
          <w:type w:val="continuous"/>
          <w:pgSz w:w="11910" w:h="16840"/>
          <w:pgMar w:top="700" w:right="600" w:bottom="280" w:left="620" w:header="708" w:footer="708" w:gutter="0"/>
          <w:cols w:num="2" w:space="708" w:equalWidth="0">
            <w:col w:w="5123" w:space="359"/>
            <w:col w:w="5208"/>
          </w:cols>
        </w:sectPr>
      </w:pPr>
    </w:p>
    <w:p w14:paraId="5FC276D6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4A40FA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lastRenderedPageBreak/>
        <w:t>11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.</w:t>
      </w:r>
      <w:r w:rsidR="00326AB2" w:rsidRPr="00875AFF">
        <w:t xml:space="preserve"> </w:t>
      </w:r>
      <w:r w:rsidR="00326AB2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“…Birbirinizin kusurlarını ve </w:t>
      </w:r>
      <w:r w:rsidR="00326AB2" w:rsidRPr="00875AFF">
        <w:rPr>
          <w:rFonts w:eastAsiaTheme="minorHAnsi"/>
          <w:color w:val="000000"/>
          <w:sz w:val="19"/>
          <w:szCs w:val="19"/>
          <w:u w:val="single"/>
          <w:lang w:eastAsia="en-US" w:bidi="ar-SA"/>
        </w:rPr>
        <w:t>özel hayatını araştırmayın</w:t>
      </w:r>
      <w:r w:rsidR="00326AB2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. Biriniz, diğerinizi arkasından </w:t>
      </w:r>
      <w:r w:rsidR="00326AB2" w:rsidRPr="00875AFF">
        <w:rPr>
          <w:rFonts w:eastAsiaTheme="minorHAnsi"/>
          <w:color w:val="000000"/>
          <w:sz w:val="19"/>
          <w:szCs w:val="19"/>
          <w:u w:val="single"/>
          <w:lang w:eastAsia="en-US" w:bidi="ar-SA"/>
        </w:rPr>
        <w:t>çekiştirmesin</w:t>
      </w:r>
      <w:r w:rsidR="00326AB2" w:rsidRPr="00875AFF">
        <w:rPr>
          <w:rFonts w:eastAsiaTheme="minorHAnsi"/>
          <w:color w:val="000000"/>
          <w:sz w:val="19"/>
          <w:szCs w:val="19"/>
          <w:lang w:eastAsia="en-US" w:bidi="ar-SA"/>
        </w:rPr>
        <w:t>…” (</w:t>
      </w:r>
      <w:proofErr w:type="spellStart"/>
      <w:r w:rsidR="00326AB2" w:rsidRPr="00875AFF">
        <w:rPr>
          <w:rFonts w:eastAsiaTheme="minorHAnsi"/>
          <w:color w:val="000000"/>
          <w:sz w:val="19"/>
          <w:szCs w:val="19"/>
          <w:lang w:eastAsia="en-US" w:bidi="ar-SA"/>
        </w:rPr>
        <w:t>Hucurât</w:t>
      </w:r>
      <w:proofErr w:type="spellEnd"/>
      <w:r w:rsidR="00326AB2" w:rsidRPr="00875AFF">
        <w:rPr>
          <w:rFonts w:eastAsiaTheme="minorHAnsi"/>
          <w:color w:val="000000"/>
          <w:sz w:val="19"/>
          <w:szCs w:val="19"/>
          <w:lang w:eastAsia="en-US" w:bidi="ar-SA"/>
        </w:rPr>
        <w:t xml:space="preserve"> suresi 12. ayet.)</w:t>
      </w:r>
    </w:p>
    <w:p w14:paraId="4255DCEA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Bu ayetteki altı çizili bölümleri ifade etmek için kullanılan kavramlar </w:t>
      </w:r>
      <w:r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sırasıyla</w:t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 hangisidir?</w:t>
      </w:r>
    </w:p>
    <w:p w14:paraId="7308C96F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A) Laf taşıma - Gıybet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</w:p>
    <w:p w14:paraId="33248BA8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Yalan - Laf taşıma</w:t>
      </w:r>
    </w:p>
    <w:p w14:paraId="1C0E67E7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C) Mahremiyeti ihlal – Gıybet</w:t>
      </w:r>
    </w:p>
    <w:p w14:paraId="6FB4C169" w14:textId="77777777" w:rsidR="004A40FA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Mahremiyeti ihlal – Yalan</w:t>
      </w:r>
    </w:p>
    <w:p w14:paraId="046CD7B4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</w:p>
    <w:p w14:paraId="5E9BBFEC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12.</w:t>
      </w: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ab/>
      </w:r>
      <w:r w:rsidR="00326AB2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Aşağıdakilerden hangisi sosyal medya kullanma adabına uygun </w:t>
      </w:r>
      <w:r w:rsidR="00326AB2"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değildir</w:t>
      </w:r>
      <w:r w:rsidR="00326AB2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?</w:t>
      </w:r>
    </w:p>
    <w:p w14:paraId="181EAF08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A) Paylaşımlarda mahremiyete dikkat etmek</w:t>
      </w:r>
    </w:p>
    <w:p w14:paraId="6C2D87C4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Başkalarına ait içeriği izinsiz paylaşmak</w:t>
      </w:r>
    </w:p>
    <w:p w14:paraId="29BE5D72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C) Paylaşımlarda doğru bilgilere yer vermek</w:t>
      </w:r>
    </w:p>
    <w:p w14:paraId="07139FFB" w14:textId="77777777" w:rsidR="004A40FA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Türkçe dil kurallarına uymak</w:t>
      </w:r>
    </w:p>
    <w:p w14:paraId="16ED1131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1FB93056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13.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="00326AB2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“Allah’a ve ahiret gününe inanan ya hayır söylesin ya da sussun!”</w:t>
      </w:r>
    </w:p>
    <w:p w14:paraId="1E801B2D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  <w:t xml:space="preserve">Bu hadisi benimseyen bir kişiden aşağıdakilerden hangisi </w:t>
      </w:r>
      <w:r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beklenmez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339F4F36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A) Üslubuna dikkat etmesi</w:t>
      </w:r>
    </w:p>
    <w:p w14:paraId="01AE977F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B) Sırları açığa vurması</w:t>
      </w:r>
    </w:p>
    <w:p w14:paraId="21F6A48D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C) Yalandan sakınması</w:t>
      </w:r>
    </w:p>
    <w:p w14:paraId="0E137EA8" w14:textId="77777777" w:rsidR="004A40FA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D) Boş sözü terk etmesi</w:t>
      </w:r>
    </w:p>
    <w:p w14:paraId="1CEEBDD0" w14:textId="77777777" w:rsidR="004A40FA" w:rsidRPr="00875AFF" w:rsidRDefault="004A40FA" w:rsidP="004A40FA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0DF492AE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14.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="00326AB2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Aşağıda verilen isimlerden hangisi Hz. Peygamberin ailesinden biri </w:t>
      </w:r>
      <w:r w:rsidR="00326AB2"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değildir</w:t>
      </w:r>
      <w:r w:rsidR="00326AB2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7AABE6F0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A) Hz. Ayşe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 xml:space="preserve"> B) Hz. </w:t>
      </w:r>
      <w:r w:rsidR="00860F65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Zeynep</w:t>
      </w:r>
    </w:p>
    <w:p w14:paraId="2FC77B33" w14:textId="77777777" w:rsidR="004A40FA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C) Hz. Fatıma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 xml:space="preserve"> D) Hz. </w:t>
      </w:r>
      <w:r w:rsidR="00860F65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Bilal</w:t>
      </w:r>
    </w:p>
    <w:p w14:paraId="12CE30AB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0B2DBB22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15.</w:t>
      </w:r>
      <w:r w:rsidR="00326AB2" w:rsidRPr="00875AFF">
        <w:rPr>
          <w:b/>
        </w:rPr>
        <w:t xml:space="preserve"> </w:t>
      </w:r>
      <w:r w:rsidR="00326AB2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 xml:space="preserve">Aşağıdakilerden hangisi Hz. Muhammed’in ailesinde görülen davranışlardan biri </w:t>
      </w:r>
      <w:r w:rsidR="00326AB2" w:rsidRPr="00875AFF">
        <w:rPr>
          <w:rFonts w:eastAsiaTheme="minorHAnsi"/>
          <w:b/>
          <w:color w:val="000000"/>
          <w:sz w:val="19"/>
          <w:szCs w:val="19"/>
          <w:u w:val="single"/>
          <w:lang w:eastAsia="en-US" w:bidi="ar-SA"/>
        </w:rPr>
        <w:t>değildir</w:t>
      </w:r>
      <w:r w:rsidR="00326AB2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?</w:t>
      </w:r>
    </w:p>
    <w:p w14:paraId="7470C4DD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="00860F65" w:rsidRPr="00875AFF">
        <w:rPr>
          <w:rFonts w:eastAsiaTheme="minorHAnsi"/>
          <w:color w:val="000000"/>
          <w:sz w:val="19"/>
          <w:szCs w:val="19"/>
          <w:lang w:eastAsia="en-US" w:bidi="ar-SA"/>
        </w:rPr>
        <w:t>A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>) Gösterişli eşyalar kullanılması</w:t>
      </w:r>
    </w:p>
    <w:p w14:paraId="253D575C" w14:textId="77777777" w:rsidR="00860F65" w:rsidRPr="00875AFF" w:rsidRDefault="00860F65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Misafirlerin iyi ağırlanması</w:t>
      </w:r>
    </w:p>
    <w:p w14:paraId="3D4D2EAD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C) Karşılık beklemeden iyilik yapılması</w:t>
      </w:r>
    </w:p>
    <w:p w14:paraId="55047CE9" w14:textId="77777777" w:rsidR="00326AB2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Gereksiz harcamalardan kaçınılması</w:t>
      </w:r>
      <w:r w:rsidR="007038B6" w:rsidRPr="004A40FA">
        <w:rPr>
          <w:sz w:val="19"/>
          <w:szCs w:val="19"/>
        </w:rPr>
        <w:t xml:space="preserve">      </w:t>
      </w:r>
    </w:p>
    <w:p w14:paraId="2838DD39" w14:textId="03068240" w:rsidR="00A23285" w:rsidRDefault="00326AB2" w:rsidP="00A23285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 w:line="276" w:lineRule="auto"/>
        <w:ind w:left="340" w:hanging="340"/>
        <w:rPr>
          <w:rFonts w:ascii="Arial" w:hAnsi="Arial" w:cs="Arial"/>
          <w:sz w:val="19"/>
          <w:szCs w:val="19"/>
          <w:lang w:val="tr-TR"/>
        </w:rPr>
      </w:pPr>
      <w:r>
        <w:rPr>
          <w:sz w:val="19"/>
          <w:szCs w:val="19"/>
        </w:rPr>
        <w:tab/>
      </w:r>
    </w:p>
    <w:p w14:paraId="288BA0BC" w14:textId="77777777" w:rsidR="00326AB2" w:rsidRPr="00875AFF" w:rsidRDefault="00205779" w:rsidP="00A23285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b/>
          <w:bCs/>
          <w:sz w:val="19"/>
          <w:szCs w:val="19"/>
        </w:rPr>
      </w:pPr>
      <w:r w:rsidRPr="004A40FA">
        <w:rPr>
          <w:color w:val="231F20"/>
          <w:sz w:val="19"/>
          <w:szCs w:val="19"/>
        </w:rPr>
        <w:br w:type="column"/>
      </w:r>
      <w:r w:rsidR="004A40FA" w:rsidRPr="004A40FA">
        <w:rPr>
          <w:b/>
          <w:bCs/>
          <w:sz w:val="19"/>
          <w:szCs w:val="19"/>
        </w:rPr>
        <w:t>16.</w:t>
      </w:r>
      <w:r w:rsidR="00326AB2" w:rsidRPr="00326AB2">
        <w:rPr>
          <w:b/>
          <w:bCs/>
          <w:sz w:val="19"/>
          <w:szCs w:val="19"/>
        </w:rPr>
        <w:t xml:space="preserve"> </w:t>
      </w:r>
      <w:r w:rsidR="00326AB2" w:rsidRPr="00875AFF">
        <w:rPr>
          <w:b/>
          <w:bCs/>
          <w:sz w:val="19"/>
          <w:szCs w:val="19"/>
        </w:rPr>
        <w:t xml:space="preserve">Aşağıdakilerden hangisi “Hz. Muhammed’in ailesinde israftan kaçınılırdı.” bilgisini </w:t>
      </w:r>
      <w:r w:rsidR="00326AB2" w:rsidRPr="00875AFF">
        <w:rPr>
          <w:b/>
          <w:bCs/>
          <w:sz w:val="19"/>
          <w:szCs w:val="19"/>
          <w:u w:val="single"/>
        </w:rPr>
        <w:t>desteklemez</w:t>
      </w:r>
      <w:r w:rsidR="00326AB2" w:rsidRPr="00875AFF">
        <w:rPr>
          <w:b/>
          <w:bCs/>
          <w:sz w:val="19"/>
          <w:szCs w:val="19"/>
        </w:rPr>
        <w:t>?</w:t>
      </w:r>
    </w:p>
    <w:p w14:paraId="0FA21BA6" w14:textId="77777777" w:rsidR="00326AB2" w:rsidRPr="00875AFF" w:rsidRDefault="00326AB2" w:rsidP="00326AB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875AFF">
        <w:rPr>
          <w:rFonts w:ascii="Arial" w:hAnsi="Arial" w:cs="Arial"/>
          <w:b/>
          <w:bCs/>
          <w:sz w:val="19"/>
          <w:szCs w:val="19"/>
          <w:lang w:val="tr-TR"/>
        </w:rPr>
        <w:tab/>
      </w:r>
      <w:r w:rsidRPr="00875AFF">
        <w:rPr>
          <w:rFonts w:ascii="Arial" w:hAnsi="Arial" w:cs="Arial"/>
          <w:bCs/>
          <w:sz w:val="19"/>
          <w:szCs w:val="19"/>
          <w:lang w:val="tr-TR"/>
        </w:rPr>
        <w:t>A) Komşulara yardım edilmesi</w:t>
      </w:r>
    </w:p>
    <w:p w14:paraId="590B707E" w14:textId="77777777" w:rsidR="00326AB2" w:rsidRPr="00875AFF" w:rsidRDefault="00326AB2" w:rsidP="00326AB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875AFF">
        <w:rPr>
          <w:rFonts w:ascii="Arial" w:hAnsi="Arial" w:cs="Arial"/>
          <w:bCs/>
          <w:sz w:val="19"/>
          <w:szCs w:val="19"/>
          <w:lang w:val="tr-TR"/>
        </w:rPr>
        <w:tab/>
        <w:t>B) İhtiyaç olanın satın alınması</w:t>
      </w:r>
    </w:p>
    <w:p w14:paraId="26E76CAA" w14:textId="77777777" w:rsidR="00326AB2" w:rsidRPr="00875AFF" w:rsidRDefault="00326AB2" w:rsidP="00326AB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875AFF">
        <w:rPr>
          <w:rFonts w:ascii="Arial" w:hAnsi="Arial" w:cs="Arial"/>
          <w:bCs/>
          <w:sz w:val="19"/>
          <w:szCs w:val="19"/>
          <w:lang w:val="tr-TR"/>
        </w:rPr>
        <w:tab/>
        <w:t>C) Artan yemeğin atılmaması</w:t>
      </w:r>
    </w:p>
    <w:p w14:paraId="174075E6" w14:textId="77777777" w:rsidR="004A40FA" w:rsidRPr="00875AFF" w:rsidRDefault="00326AB2" w:rsidP="00326AB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rFonts w:ascii="Arial" w:hAnsi="Arial" w:cs="Arial"/>
          <w:bCs/>
          <w:sz w:val="19"/>
          <w:szCs w:val="19"/>
          <w:lang w:val="tr-TR"/>
        </w:rPr>
      </w:pPr>
      <w:r w:rsidRPr="00875AFF">
        <w:rPr>
          <w:rFonts w:ascii="Arial" w:hAnsi="Arial" w:cs="Arial"/>
          <w:bCs/>
          <w:sz w:val="19"/>
          <w:szCs w:val="19"/>
          <w:lang w:val="tr-TR"/>
        </w:rPr>
        <w:tab/>
        <w:t>D) Düğün töreninin sade yapılması</w:t>
      </w:r>
    </w:p>
    <w:p w14:paraId="1EF7BE9D" w14:textId="77777777" w:rsidR="00326AB2" w:rsidRPr="00875AFF" w:rsidRDefault="00326AB2" w:rsidP="00326AB2">
      <w:pPr>
        <w:pStyle w:val="BasicParagraph"/>
        <w:tabs>
          <w:tab w:val="left" w:pos="340"/>
          <w:tab w:val="left" w:pos="624"/>
          <w:tab w:val="left" w:pos="737"/>
          <w:tab w:val="left" w:pos="850"/>
        </w:tabs>
        <w:spacing w:after="113"/>
        <w:ind w:left="340" w:hanging="340"/>
        <w:jc w:val="both"/>
        <w:rPr>
          <w:sz w:val="19"/>
          <w:szCs w:val="19"/>
        </w:rPr>
      </w:pPr>
    </w:p>
    <w:p w14:paraId="21586082" w14:textId="77777777" w:rsidR="00326AB2" w:rsidRPr="00875AFF" w:rsidRDefault="004A40FA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17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.</w:t>
      </w:r>
      <w:r w:rsidR="00326AB2" w:rsidRPr="00875AFF">
        <w:t xml:space="preserve"> </w:t>
      </w:r>
      <w:r w:rsidR="00326AB2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“O seni yetim bulup barındırmadı mı? Seni yol bilmez halde bulup yol göstermedi mi? Seni yoksul bulup zengin etmedi mi? O halde sakın yetimi ezme!” (</w:t>
      </w:r>
      <w:proofErr w:type="spellStart"/>
      <w:r w:rsidR="00326AB2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Duhâ</w:t>
      </w:r>
      <w:proofErr w:type="spellEnd"/>
      <w:r w:rsidR="00326AB2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, 6-9. ayetler)</w:t>
      </w:r>
    </w:p>
    <w:p w14:paraId="567B1C0A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  <w:t xml:space="preserve">Bu ayetlerde Hz. Peygamberle ilgili aşağıdaki durumlardan hangisine </w:t>
      </w:r>
      <w:r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değinilmemiştir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4BEF8A0B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A) Küçük yaşta yetim kaldığına</w:t>
      </w:r>
    </w:p>
    <w:p w14:paraId="3F8F9CBE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B) Allah tarafından gözetildiğine</w:t>
      </w:r>
    </w:p>
    <w:p w14:paraId="037CE936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C) Doğru yola Allah’ın ulaştırdığına</w:t>
      </w:r>
    </w:p>
    <w:p w14:paraId="6A0B7B54" w14:textId="77777777" w:rsidR="004A40FA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D) Evlenip çoluk çocuk sahibi olduğuna</w:t>
      </w:r>
    </w:p>
    <w:p w14:paraId="558746FE" w14:textId="77777777" w:rsidR="00326AB2" w:rsidRPr="00875AFF" w:rsidRDefault="00326AB2" w:rsidP="00326AB2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</w:p>
    <w:p w14:paraId="41BB5351" w14:textId="77777777" w:rsidR="00B047B9" w:rsidRPr="00875AFF" w:rsidRDefault="004A40FA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18.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="00B047B9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Aşağıdakilerden hangisi Peygamberimize “el-Emin” denilmesinin nedenlerinden biri </w:t>
      </w:r>
      <w:r w:rsidR="00B047B9"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değildir</w:t>
      </w:r>
      <w:r w:rsidR="00B047B9"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4A782A7C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A) Yalan konuşmaması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B) Ticaretle uğraşması</w:t>
      </w:r>
    </w:p>
    <w:p w14:paraId="7F02ABA3" w14:textId="77777777" w:rsidR="004A40FA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C) Sözünde durması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>D) Dürüst olması</w:t>
      </w:r>
    </w:p>
    <w:p w14:paraId="247F8F31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4CA511C2" w14:textId="77777777" w:rsidR="00B047B9" w:rsidRPr="00875AFF" w:rsidRDefault="004A40FA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 xml:space="preserve">19. </w:t>
      </w:r>
      <w:r w:rsidR="00B047B9"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“Kim Allah’a ve ahiret gününe inanıyorsa misafirine ikramda bulunsun. Kim Allah’a ve ahiret gününe inanıyorsa komşusuna eziyet vermesin. Kim Allah’a ve ahiret gününe inanıyorsa ya hayır söylesin ya da sussun.”</w:t>
      </w:r>
    </w:p>
    <w:p w14:paraId="73A719D6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  <w:t xml:space="preserve">Hz. Peygamberin bu sözünden aşağıdakilerden hangisine </w:t>
      </w:r>
      <w:r w:rsidRPr="00875AFF">
        <w:rPr>
          <w:rFonts w:eastAsiaTheme="minorHAnsi"/>
          <w:b/>
          <w:bCs/>
          <w:color w:val="000000"/>
          <w:sz w:val="19"/>
          <w:szCs w:val="19"/>
          <w:u w:val="single"/>
          <w:lang w:eastAsia="en-US" w:bidi="ar-SA"/>
        </w:rPr>
        <w:t>ulaşılamaz</w:t>
      </w: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?</w:t>
      </w:r>
    </w:p>
    <w:p w14:paraId="6C972931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>A) Yoksulların gözetilmesine     B) Güvenilir olmaya</w:t>
      </w:r>
    </w:p>
    <w:p w14:paraId="7E141FC7" w14:textId="77777777" w:rsidR="004A40FA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Cs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 xml:space="preserve">C) Doğru sözlü olmaya    </w:t>
      </w:r>
      <w:r w:rsidRPr="00875AFF">
        <w:rPr>
          <w:rFonts w:eastAsiaTheme="minorHAnsi"/>
          <w:bCs/>
          <w:color w:val="000000"/>
          <w:sz w:val="19"/>
          <w:szCs w:val="19"/>
          <w:lang w:eastAsia="en-US" w:bidi="ar-SA"/>
        </w:rPr>
        <w:tab/>
        <w:t xml:space="preserve">   D) Cömert olmaya</w:t>
      </w:r>
    </w:p>
    <w:p w14:paraId="6514138C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</w:p>
    <w:p w14:paraId="4E3EBE3F" w14:textId="77777777" w:rsidR="00B047B9" w:rsidRPr="00875AFF" w:rsidRDefault="004A40FA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bCs/>
          <w:color w:val="000000"/>
          <w:sz w:val="19"/>
          <w:szCs w:val="19"/>
          <w:lang w:eastAsia="en-US" w:bidi="ar-SA"/>
        </w:rPr>
        <w:t>20.</w:t>
      </w:r>
      <w:r w:rsidR="00B047B9" w:rsidRPr="00875AFF">
        <w:t xml:space="preserve"> </w:t>
      </w:r>
      <w:r w:rsidR="00B047B9"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>Hz. Muhammed ve Hz. Hatice’nin evlenmeleriyle ilgili;</w:t>
      </w:r>
    </w:p>
    <w:p w14:paraId="58154F4D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I.  Ticaretle uğraşırken birbirlerini tanıdılar.</w:t>
      </w:r>
    </w:p>
    <w:p w14:paraId="449023B3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II.  Hz. Peygamberin ahlâkı Hz. Hatice’nin dikkatini çekti.</w:t>
      </w:r>
    </w:p>
    <w:p w14:paraId="68B664FD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III.  Hz. Hatice yardımcısı aracılığı ile evlilik teklif etti.</w:t>
      </w:r>
    </w:p>
    <w:p w14:paraId="384D2B62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b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b/>
          <w:color w:val="000000"/>
          <w:sz w:val="19"/>
          <w:szCs w:val="19"/>
          <w:lang w:eastAsia="en-US" w:bidi="ar-SA"/>
        </w:rPr>
        <w:tab/>
        <w:t>bilgilerden hangileri doğrudur?</w:t>
      </w:r>
    </w:p>
    <w:p w14:paraId="0386108B" w14:textId="77777777" w:rsidR="00B047B9" w:rsidRPr="00875AF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A) Yalnız I.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B) Yalnız II.</w:t>
      </w:r>
    </w:p>
    <w:p w14:paraId="493551FA" w14:textId="77777777" w:rsidR="00AE000F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rFonts w:eastAsiaTheme="minorHAnsi"/>
          <w:color w:val="000000"/>
          <w:sz w:val="19"/>
          <w:szCs w:val="19"/>
          <w:lang w:eastAsia="en-US" w:bidi="ar-SA"/>
        </w:rPr>
      </w:pP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 xml:space="preserve">C) II ve III. </w:t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</w:r>
      <w:r w:rsidRPr="00875AFF">
        <w:rPr>
          <w:rFonts w:eastAsiaTheme="minorHAnsi"/>
          <w:color w:val="000000"/>
          <w:sz w:val="19"/>
          <w:szCs w:val="19"/>
          <w:lang w:eastAsia="en-US" w:bidi="ar-SA"/>
        </w:rPr>
        <w:tab/>
        <w:t>D) I, II ve III.</w:t>
      </w:r>
    </w:p>
    <w:p w14:paraId="1D96C77A" w14:textId="77777777" w:rsidR="00B047B9" w:rsidRPr="007038B6" w:rsidRDefault="00B047B9" w:rsidP="00B047B9">
      <w:pPr>
        <w:widowControl/>
        <w:tabs>
          <w:tab w:val="left" w:pos="340"/>
          <w:tab w:val="left" w:pos="624"/>
          <w:tab w:val="left" w:pos="737"/>
          <w:tab w:val="left" w:pos="850"/>
        </w:tabs>
        <w:adjustRightInd w:val="0"/>
        <w:spacing w:after="113" w:line="288" w:lineRule="auto"/>
        <w:ind w:left="340" w:hanging="340"/>
        <w:jc w:val="both"/>
        <w:textAlignment w:val="center"/>
        <w:rPr>
          <w:sz w:val="19"/>
          <w:szCs w:val="19"/>
        </w:rPr>
        <w:sectPr w:rsidR="00B047B9" w:rsidRPr="007038B6">
          <w:pgSz w:w="11910" w:h="16840"/>
          <w:pgMar w:top="580" w:right="600" w:bottom="280" w:left="620" w:header="708" w:footer="708" w:gutter="0"/>
          <w:cols w:num="2" w:space="708" w:equalWidth="0">
            <w:col w:w="5124" w:space="359"/>
            <w:col w:w="5207"/>
          </w:cols>
        </w:sectPr>
      </w:pPr>
    </w:p>
    <w:p w14:paraId="3C6F5D20" w14:textId="77777777" w:rsidR="00AE000F" w:rsidRPr="007038B6" w:rsidRDefault="00AE000F">
      <w:pPr>
        <w:pStyle w:val="GvdeMetni"/>
        <w:spacing w:before="8"/>
      </w:pPr>
    </w:p>
    <w:p w14:paraId="17546B3F" w14:textId="7C59BAA9" w:rsidR="00AE000F" w:rsidRPr="007038B6" w:rsidRDefault="00205779">
      <w:pPr>
        <w:pStyle w:val="Balk1"/>
        <w:tabs>
          <w:tab w:val="left" w:pos="8243"/>
        </w:tabs>
        <w:rPr>
          <w:rFonts w:ascii="Arial" w:hAnsi="Arial" w:cs="Arial"/>
          <w:sz w:val="19"/>
          <w:szCs w:val="19"/>
        </w:rPr>
      </w:pPr>
      <w:r w:rsidRPr="007038B6">
        <w:rPr>
          <w:rFonts w:ascii="Arial" w:hAnsi="Arial" w:cs="Arial"/>
          <w:noProof/>
          <w:sz w:val="19"/>
          <w:szCs w:val="19"/>
          <w:lang w:bidi="ar-SA"/>
        </w:rPr>
        <w:drawing>
          <wp:inline distT="0" distB="0" distL="0" distR="0" wp14:anchorId="00D1EA7A" wp14:editId="156575B9">
            <wp:extent cx="4866131" cy="10866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131" cy="108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38B6">
        <w:rPr>
          <w:rFonts w:ascii="Arial" w:hAnsi="Arial" w:cs="Arial"/>
          <w:sz w:val="19"/>
          <w:szCs w:val="19"/>
        </w:rPr>
        <w:tab/>
      </w:r>
      <w:r w:rsidR="003667BE">
        <w:rPr>
          <w:rFonts w:ascii="Arial" w:hAnsi="Arial" w:cs="Arial"/>
          <w:position w:val="3"/>
          <w:sz w:val="19"/>
          <w:szCs w:val="19"/>
        </w:rPr>
        <w:pict w14:anchorId="45609457">
          <v:shape id="_x0000_s1026" type="#_x0000_t202" style="position:absolute;margin-left:0;margin-top:0;width:110.75pt;height:83.85pt;z-index:251656192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pt">
            <v:textbox style="mso-next-textbox:#_x0000_s1026" inset="0,0,0,0">
              <w:txbxContent>
                <w:p w14:paraId="004544C2" w14:textId="77777777" w:rsidR="00AE000F" w:rsidRDefault="00AE000F">
                  <w:pPr>
                    <w:pStyle w:val="GvdeMetni"/>
                    <w:spacing w:before="10"/>
                    <w:rPr>
                      <w:sz w:val="16"/>
                    </w:rPr>
                  </w:pPr>
                </w:p>
                <w:p w14:paraId="7C6B87F6" w14:textId="77777777" w:rsidR="00AE000F" w:rsidRDefault="00205779">
                  <w:pPr>
                    <w:pStyle w:val="GvdeMetni"/>
                    <w:spacing w:line="388" w:lineRule="auto"/>
                    <w:ind w:left="287" w:right="286"/>
                    <w:jc w:val="center"/>
                  </w:pPr>
                  <w:r>
                    <w:rPr>
                      <w:color w:val="231F20"/>
                    </w:rPr>
                    <w:t>Süre: 40 dakikadır. Başarılar Dilerim.</w:t>
                  </w:r>
                </w:p>
                <w:p w14:paraId="444BDF21" w14:textId="7B157B6C" w:rsidR="00AE000F" w:rsidRDefault="000825B3">
                  <w:pPr>
                    <w:spacing w:line="217" w:lineRule="exact"/>
                    <w:ind w:left="286" w:right="286"/>
                    <w:jc w:val="center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color w:val="231F20"/>
                      <w:sz w:val="19"/>
                    </w:rPr>
                    <w:t>……………….</w:t>
                  </w:r>
                </w:p>
                <w:p w14:paraId="2DBBD978" w14:textId="77777777" w:rsidR="00AE000F" w:rsidRDefault="00205779">
                  <w:pPr>
                    <w:pStyle w:val="GvdeMetni"/>
                    <w:spacing w:before="135"/>
                    <w:ind w:left="286" w:right="286"/>
                    <w:jc w:val="center"/>
                  </w:pPr>
                  <w:r>
                    <w:rPr>
                      <w:color w:val="231F20"/>
                    </w:rPr>
                    <w:t>DKAB Öğretmeni</w:t>
                  </w:r>
                </w:p>
              </w:txbxContent>
            </v:textbox>
          </v:shape>
        </w:pict>
      </w:r>
      <w:r w:rsidR="003667BE">
        <w:rPr>
          <w:rFonts w:ascii="Arial" w:hAnsi="Arial" w:cs="Arial"/>
          <w:position w:val="3"/>
          <w:sz w:val="19"/>
          <w:szCs w:val="19"/>
        </w:rPr>
        <w:pict w14:anchorId="2527A6E2">
          <v:shape id="_x0000_i1028" type="#_x0000_t75" style="width:111pt;height:84pt">
            <v:imagedata croptop="-65520f" cropbottom="65520f"/>
          </v:shape>
        </w:pict>
      </w:r>
    </w:p>
    <w:p w14:paraId="62A821A9" w14:textId="77777777" w:rsidR="000825B3" w:rsidRPr="007038B6" w:rsidRDefault="000825B3">
      <w:pPr>
        <w:pStyle w:val="Balk1"/>
        <w:tabs>
          <w:tab w:val="left" w:pos="8243"/>
        </w:tabs>
        <w:rPr>
          <w:rFonts w:ascii="Arial" w:hAnsi="Arial" w:cs="Arial"/>
          <w:sz w:val="19"/>
          <w:szCs w:val="19"/>
        </w:rPr>
      </w:pPr>
    </w:p>
    <w:sectPr w:rsidR="000825B3" w:rsidRPr="007038B6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4DD0" w14:textId="77777777" w:rsidR="003667BE" w:rsidRDefault="003667BE" w:rsidP="00FB00A0">
      <w:r>
        <w:separator/>
      </w:r>
    </w:p>
  </w:endnote>
  <w:endnote w:type="continuationSeparator" w:id="0">
    <w:p w14:paraId="33173B65" w14:textId="77777777" w:rsidR="003667BE" w:rsidRDefault="003667BE" w:rsidP="00FB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2FFE" w14:textId="77777777" w:rsidR="003667BE" w:rsidRDefault="003667BE" w:rsidP="00FB00A0">
      <w:r>
        <w:separator/>
      </w:r>
    </w:p>
  </w:footnote>
  <w:footnote w:type="continuationSeparator" w:id="0">
    <w:p w14:paraId="5B815683" w14:textId="77777777" w:rsidR="003667BE" w:rsidRDefault="003667BE" w:rsidP="00FB0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0A66"/>
    <w:multiLevelType w:val="hybridMultilevel"/>
    <w:tmpl w:val="332A319E"/>
    <w:lvl w:ilvl="0" w:tplc="CD0A843C">
      <w:start w:val="1"/>
      <w:numFmt w:val="decimal"/>
      <w:lvlText w:val="%1."/>
      <w:lvlJc w:val="left"/>
      <w:pPr>
        <w:ind w:left="440" w:hanging="341"/>
      </w:pPr>
      <w:rPr>
        <w:rFonts w:ascii="Arial" w:eastAsia="Arial" w:hAnsi="Arial" w:cs="Arial" w:hint="default"/>
        <w:b/>
        <w:bCs/>
        <w:color w:val="231F20"/>
        <w:spacing w:val="-11"/>
        <w:w w:val="100"/>
        <w:sz w:val="19"/>
        <w:szCs w:val="19"/>
        <w:lang w:val="tr-TR" w:eastAsia="tr-TR" w:bidi="tr-TR"/>
      </w:rPr>
    </w:lvl>
    <w:lvl w:ilvl="1" w:tplc="6B4CACCA">
      <w:start w:val="1"/>
      <w:numFmt w:val="upperLetter"/>
      <w:lvlText w:val="%2)"/>
      <w:lvlJc w:val="left"/>
      <w:pPr>
        <w:ind w:left="672" w:hanging="233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2" w:tplc="59A8E1E8">
      <w:numFmt w:val="bullet"/>
      <w:lvlText w:val="•"/>
      <w:lvlJc w:val="left"/>
      <w:pPr>
        <w:ind w:left="564" w:hanging="233"/>
      </w:pPr>
      <w:rPr>
        <w:rFonts w:hint="default"/>
        <w:lang w:val="tr-TR" w:eastAsia="tr-TR" w:bidi="tr-TR"/>
      </w:rPr>
    </w:lvl>
    <w:lvl w:ilvl="3" w:tplc="2F842EDA">
      <w:numFmt w:val="bullet"/>
      <w:lvlText w:val="•"/>
      <w:lvlJc w:val="left"/>
      <w:pPr>
        <w:ind w:left="448" w:hanging="233"/>
      </w:pPr>
      <w:rPr>
        <w:rFonts w:hint="default"/>
        <w:lang w:val="tr-TR" w:eastAsia="tr-TR" w:bidi="tr-TR"/>
      </w:rPr>
    </w:lvl>
    <w:lvl w:ilvl="4" w:tplc="D5A6D860">
      <w:numFmt w:val="bullet"/>
      <w:lvlText w:val="•"/>
      <w:lvlJc w:val="left"/>
      <w:pPr>
        <w:ind w:left="333" w:hanging="233"/>
      </w:pPr>
      <w:rPr>
        <w:rFonts w:hint="default"/>
        <w:lang w:val="tr-TR" w:eastAsia="tr-TR" w:bidi="tr-TR"/>
      </w:rPr>
    </w:lvl>
    <w:lvl w:ilvl="5" w:tplc="55169EB4">
      <w:numFmt w:val="bullet"/>
      <w:lvlText w:val="•"/>
      <w:lvlJc w:val="left"/>
      <w:pPr>
        <w:ind w:left="217" w:hanging="233"/>
      </w:pPr>
      <w:rPr>
        <w:rFonts w:hint="default"/>
        <w:lang w:val="tr-TR" w:eastAsia="tr-TR" w:bidi="tr-TR"/>
      </w:rPr>
    </w:lvl>
    <w:lvl w:ilvl="6" w:tplc="F8D49BF8">
      <w:numFmt w:val="bullet"/>
      <w:lvlText w:val="•"/>
      <w:lvlJc w:val="left"/>
      <w:pPr>
        <w:ind w:left="102" w:hanging="233"/>
      </w:pPr>
      <w:rPr>
        <w:rFonts w:hint="default"/>
        <w:lang w:val="tr-TR" w:eastAsia="tr-TR" w:bidi="tr-TR"/>
      </w:rPr>
    </w:lvl>
    <w:lvl w:ilvl="7" w:tplc="F29CE74E">
      <w:numFmt w:val="bullet"/>
      <w:lvlText w:val="•"/>
      <w:lvlJc w:val="left"/>
      <w:pPr>
        <w:ind w:left="-14" w:hanging="233"/>
      </w:pPr>
      <w:rPr>
        <w:rFonts w:hint="default"/>
        <w:lang w:val="tr-TR" w:eastAsia="tr-TR" w:bidi="tr-TR"/>
      </w:rPr>
    </w:lvl>
    <w:lvl w:ilvl="8" w:tplc="534CDBEA">
      <w:numFmt w:val="bullet"/>
      <w:lvlText w:val="•"/>
      <w:lvlJc w:val="left"/>
      <w:pPr>
        <w:ind w:left="-129" w:hanging="233"/>
      </w:pPr>
      <w:rPr>
        <w:rFonts w:hint="default"/>
        <w:lang w:val="tr-TR" w:eastAsia="tr-TR" w:bidi="tr-TR"/>
      </w:rPr>
    </w:lvl>
  </w:abstractNum>
  <w:abstractNum w:abstractNumId="1" w15:restartNumberingAfterBreak="0">
    <w:nsid w:val="4680626E"/>
    <w:multiLevelType w:val="hybridMultilevel"/>
    <w:tmpl w:val="BCE4FEDE"/>
    <w:lvl w:ilvl="0" w:tplc="149AD9D0">
      <w:start w:val="1"/>
      <w:numFmt w:val="upperLetter"/>
      <w:lvlText w:val="%1)"/>
      <w:lvlJc w:val="left"/>
      <w:pPr>
        <w:ind w:left="680" w:hanging="24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7DB89694">
      <w:numFmt w:val="bullet"/>
      <w:lvlText w:val="•"/>
      <w:lvlJc w:val="left"/>
      <w:pPr>
        <w:ind w:left="1132" w:hanging="241"/>
      </w:pPr>
      <w:rPr>
        <w:rFonts w:hint="default"/>
        <w:lang w:val="tr-TR" w:eastAsia="tr-TR" w:bidi="tr-TR"/>
      </w:rPr>
    </w:lvl>
    <w:lvl w:ilvl="2" w:tplc="3234654A">
      <w:numFmt w:val="bullet"/>
      <w:lvlText w:val="•"/>
      <w:lvlJc w:val="left"/>
      <w:pPr>
        <w:ind w:left="1584" w:hanging="241"/>
      </w:pPr>
      <w:rPr>
        <w:rFonts w:hint="default"/>
        <w:lang w:val="tr-TR" w:eastAsia="tr-TR" w:bidi="tr-TR"/>
      </w:rPr>
    </w:lvl>
    <w:lvl w:ilvl="3" w:tplc="4BF8D74E">
      <w:numFmt w:val="bullet"/>
      <w:lvlText w:val="•"/>
      <w:lvlJc w:val="left"/>
      <w:pPr>
        <w:ind w:left="2036" w:hanging="241"/>
      </w:pPr>
      <w:rPr>
        <w:rFonts w:hint="default"/>
        <w:lang w:val="tr-TR" w:eastAsia="tr-TR" w:bidi="tr-TR"/>
      </w:rPr>
    </w:lvl>
    <w:lvl w:ilvl="4" w:tplc="68423E40">
      <w:numFmt w:val="bullet"/>
      <w:lvlText w:val="•"/>
      <w:lvlJc w:val="left"/>
      <w:pPr>
        <w:ind w:left="2489" w:hanging="241"/>
      </w:pPr>
      <w:rPr>
        <w:rFonts w:hint="default"/>
        <w:lang w:val="tr-TR" w:eastAsia="tr-TR" w:bidi="tr-TR"/>
      </w:rPr>
    </w:lvl>
    <w:lvl w:ilvl="5" w:tplc="6D7A75F6">
      <w:numFmt w:val="bullet"/>
      <w:lvlText w:val="•"/>
      <w:lvlJc w:val="left"/>
      <w:pPr>
        <w:ind w:left="2941" w:hanging="241"/>
      </w:pPr>
      <w:rPr>
        <w:rFonts w:hint="default"/>
        <w:lang w:val="tr-TR" w:eastAsia="tr-TR" w:bidi="tr-TR"/>
      </w:rPr>
    </w:lvl>
    <w:lvl w:ilvl="6" w:tplc="D83031A2">
      <w:numFmt w:val="bullet"/>
      <w:lvlText w:val="•"/>
      <w:lvlJc w:val="left"/>
      <w:pPr>
        <w:ind w:left="3393" w:hanging="241"/>
      </w:pPr>
      <w:rPr>
        <w:rFonts w:hint="default"/>
        <w:lang w:val="tr-TR" w:eastAsia="tr-TR" w:bidi="tr-TR"/>
      </w:rPr>
    </w:lvl>
    <w:lvl w:ilvl="7" w:tplc="80B4DF42">
      <w:numFmt w:val="bullet"/>
      <w:lvlText w:val="•"/>
      <w:lvlJc w:val="left"/>
      <w:pPr>
        <w:ind w:left="3845" w:hanging="241"/>
      </w:pPr>
      <w:rPr>
        <w:rFonts w:hint="default"/>
        <w:lang w:val="tr-TR" w:eastAsia="tr-TR" w:bidi="tr-TR"/>
      </w:rPr>
    </w:lvl>
    <w:lvl w:ilvl="8" w:tplc="7DFA5508">
      <w:numFmt w:val="bullet"/>
      <w:lvlText w:val="•"/>
      <w:lvlJc w:val="left"/>
      <w:pPr>
        <w:ind w:left="4298" w:hanging="241"/>
      </w:pPr>
      <w:rPr>
        <w:rFonts w:hint="default"/>
        <w:lang w:val="tr-TR" w:eastAsia="tr-TR" w:bidi="tr-TR"/>
      </w:rPr>
    </w:lvl>
  </w:abstractNum>
  <w:abstractNum w:abstractNumId="2" w15:restartNumberingAfterBreak="0">
    <w:nsid w:val="486D45DF"/>
    <w:multiLevelType w:val="hybridMultilevel"/>
    <w:tmpl w:val="5E463434"/>
    <w:lvl w:ilvl="0" w:tplc="02D61814">
      <w:start w:val="2"/>
      <w:numFmt w:val="upperRoman"/>
      <w:lvlText w:val="%1."/>
      <w:lvlJc w:val="left"/>
      <w:pPr>
        <w:ind w:left="640" w:hanging="201"/>
      </w:pPr>
      <w:rPr>
        <w:rFonts w:ascii="Arial" w:eastAsia="Arial" w:hAnsi="Arial" w:cs="Arial" w:hint="default"/>
        <w:color w:val="231F20"/>
        <w:w w:val="100"/>
        <w:sz w:val="19"/>
        <w:szCs w:val="19"/>
        <w:lang w:val="tr-TR" w:eastAsia="tr-TR" w:bidi="tr-TR"/>
      </w:rPr>
    </w:lvl>
    <w:lvl w:ilvl="1" w:tplc="21F6236C">
      <w:numFmt w:val="bullet"/>
      <w:lvlText w:val="•"/>
      <w:lvlJc w:val="left"/>
      <w:pPr>
        <w:ind w:left="1096" w:hanging="201"/>
      </w:pPr>
      <w:rPr>
        <w:rFonts w:hint="default"/>
        <w:lang w:val="tr-TR" w:eastAsia="tr-TR" w:bidi="tr-TR"/>
      </w:rPr>
    </w:lvl>
    <w:lvl w:ilvl="2" w:tplc="3F504606">
      <w:numFmt w:val="bullet"/>
      <w:lvlText w:val="•"/>
      <w:lvlJc w:val="left"/>
      <w:pPr>
        <w:ind w:left="1552" w:hanging="201"/>
      </w:pPr>
      <w:rPr>
        <w:rFonts w:hint="default"/>
        <w:lang w:val="tr-TR" w:eastAsia="tr-TR" w:bidi="tr-TR"/>
      </w:rPr>
    </w:lvl>
    <w:lvl w:ilvl="3" w:tplc="BF6ADE02">
      <w:numFmt w:val="bullet"/>
      <w:lvlText w:val="•"/>
      <w:lvlJc w:val="left"/>
      <w:pPr>
        <w:ind w:left="2008" w:hanging="201"/>
      </w:pPr>
      <w:rPr>
        <w:rFonts w:hint="default"/>
        <w:lang w:val="tr-TR" w:eastAsia="tr-TR" w:bidi="tr-TR"/>
      </w:rPr>
    </w:lvl>
    <w:lvl w:ilvl="4" w:tplc="A300E168">
      <w:numFmt w:val="bullet"/>
      <w:lvlText w:val="•"/>
      <w:lvlJc w:val="left"/>
      <w:pPr>
        <w:ind w:left="2465" w:hanging="201"/>
      </w:pPr>
      <w:rPr>
        <w:rFonts w:hint="default"/>
        <w:lang w:val="tr-TR" w:eastAsia="tr-TR" w:bidi="tr-TR"/>
      </w:rPr>
    </w:lvl>
    <w:lvl w:ilvl="5" w:tplc="E94A42AC">
      <w:numFmt w:val="bullet"/>
      <w:lvlText w:val="•"/>
      <w:lvlJc w:val="left"/>
      <w:pPr>
        <w:ind w:left="2921" w:hanging="201"/>
      </w:pPr>
      <w:rPr>
        <w:rFonts w:hint="default"/>
        <w:lang w:val="tr-TR" w:eastAsia="tr-TR" w:bidi="tr-TR"/>
      </w:rPr>
    </w:lvl>
    <w:lvl w:ilvl="6" w:tplc="4E208302">
      <w:numFmt w:val="bullet"/>
      <w:lvlText w:val="•"/>
      <w:lvlJc w:val="left"/>
      <w:pPr>
        <w:ind w:left="3377" w:hanging="201"/>
      </w:pPr>
      <w:rPr>
        <w:rFonts w:hint="default"/>
        <w:lang w:val="tr-TR" w:eastAsia="tr-TR" w:bidi="tr-TR"/>
      </w:rPr>
    </w:lvl>
    <w:lvl w:ilvl="7" w:tplc="8248A3AA">
      <w:numFmt w:val="bullet"/>
      <w:lvlText w:val="•"/>
      <w:lvlJc w:val="left"/>
      <w:pPr>
        <w:ind w:left="3833" w:hanging="201"/>
      </w:pPr>
      <w:rPr>
        <w:rFonts w:hint="default"/>
        <w:lang w:val="tr-TR" w:eastAsia="tr-TR" w:bidi="tr-TR"/>
      </w:rPr>
    </w:lvl>
    <w:lvl w:ilvl="8" w:tplc="2E8886CA">
      <w:numFmt w:val="bullet"/>
      <w:lvlText w:val="•"/>
      <w:lvlJc w:val="left"/>
      <w:pPr>
        <w:ind w:left="4290" w:hanging="201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00F"/>
    <w:rsid w:val="000825B3"/>
    <w:rsid w:val="000D6F09"/>
    <w:rsid w:val="000F2FF0"/>
    <w:rsid w:val="00165E74"/>
    <w:rsid w:val="00205779"/>
    <w:rsid w:val="003141E6"/>
    <w:rsid w:val="00326AB2"/>
    <w:rsid w:val="00341EFD"/>
    <w:rsid w:val="003667BE"/>
    <w:rsid w:val="00432453"/>
    <w:rsid w:val="004A40FA"/>
    <w:rsid w:val="00510D6C"/>
    <w:rsid w:val="00694FB1"/>
    <w:rsid w:val="007038B6"/>
    <w:rsid w:val="00860F65"/>
    <w:rsid w:val="00875AFF"/>
    <w:rsid w:val="00890C90"/>
    <w:rsid w:val="00A23285"/>
    <w:rsid w:val="00A368DF"/>
    <w:rsid w:val="00AB0BDE"/>
    <w:rsid w:val="00AE000F"/>
    <w:rsid w:val="00B047B9"/>
    <w:rsid w:val="00C20FBF"/>
    <w:rsid w:val="00CA6344"/>
    <w:rsid w:val="00D70815"/>
    <w:rsid w:val="00E41504"/>
    <w:rsid w:val="00ED0B80"/>
    <w:rsid w:val="00FB00A0"/>
    <w:rsid w:val="00FC7547"/>
    <w:rsid w:val="00F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96EC2C"/>
  <w15:docId w15:val="{1F293CFC-208A-4184-A693-FEACE36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uiPriority w:val="1"/>
    <w:qFormat/>
    <w:pPr>
      <w:ind w:left="440" w:right="38"/>
      <w:jc w:val="both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175"/>
      <w:ind w:left="682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7038B6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FB0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00A0"/>
    <w:rPr>
      <w:rFonts w:ascii="Arial" w:eastAsia="Arial" w:hAnsi="Arial" w:cs="Arial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FB0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00A0"/>
    <w:rPr>
      <w:rFonts w:ascii="Arial" w:eastAsia="Arial" w:hAnsi="Arial" w:cs="Arial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A23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2021-10-25T14:57:00Z</dcterms:created>
  <dcterms:modified xsi:type="dcterms:W3CDTF">2022-03-20T13:21:00Z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2021-10-25T00:00:00Z</vt:filetime>
  </property>
</Properties>
</file>